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2" w:rsidRPr="004B043C" w:rsidRDefault="004B043C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4B043C">
        <w:rPr>
          <w:rFonts w:ascii="Times New Roman" w:hAnsi="Times New Roman"/>
          <w:b/>
          <w:sz w:val="24"/>
          <w:szCs w:val="24"/>
        </w:rPr>
        <w:t xml:space="preserve">SFAC - </w:t>
      </w:r>
      <w:r w:rsidR="00695E6C" w:rsidRPr="004B043C">
        <w:rPr>
          <w:rFonts w:ascii="Times New Roman" w:hAnsi="Times New Roman"/>
          <w:b/>
          <w:sz w:val="24"/>
          <w:szCs w:val="24"/>
        </w:rPr>
        <w:t xml:space="preserve">Séance du </w:t>
      </w:r>
      <w:r w:rsidR="0022748D" w:rsidRPr="004B043C">
        <w:rPr>
          <w:rFonts w:ascii="Times New Roman" w:hAnsi="Times New Roman"/>
          <w:b/>
          <w:sz w:val="24"/>
          <w:szCs w:val="24"/>
        </w:rPr>
        <w:t>26 mai</w:t>
      </w:r>
      <w:r w:rsidR="00FA75D5" w:rsidRPr="004B043C">
        <w:rPr>
          <w:rFonts w:ascii="Times New Roman" w:hAnsi="Times New Roman"/>
          <w:b/>
          <w:sz w:val="24"/>
          <w:szCs w:val="24"/>
        </w:rPr>
        <w:t xml:space="preserve"> 2018</w:t>
      </w:r>
    </w:p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Jean-Yves 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>
        <w:rPr>
          <w:rFonts w:ascii="Times New Roman" w:hAnsi="Times New Roman"/>
          <w:sz w:val="24"/>
          <w:szCs w:val="24"/>
        </w:rPr>
        <w:t xml:space="preserve"> ouvre la séance à </w:t>
      </w:r>
      <w:r w:rsidR="00695E6C">
        <w:rPr>
          <w:rFonts w:ascii="Times New Roman" w:hAnsi="Times New Roman"/>
          <w:sz w:val="24"/>
          <w:szCs w:val="24"/>
        </w:rPr>
        <w:t>15 heures devant un public de 2</w:t>
      </w:r>
      <w:r w:rsidR="002274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personnes. Il laisse ensuite la parole </w:t>
      </w:r>
      <w:r w:rsidR="00AD48C1">
        <w:rPr>
          <w:rFonts w:ascii="Times New Roman" w:hAnsi="Times New Roman"/>
          <w:sz w:val="24"/>
          <w:szCs w:val="24"/>
        </w:rPr>
        <w:t xml:space="preserve">à William Van </w:t>
      </w:r>
      <w:proofErr w:type="spellStart"/>
      <w:r w:rsidR="00AD48C1">
        <w:rPr>
          <w:rFonts w:ascii="Times New Roman" w:hAnsi="Times New Roman"/>
          <w:sz w:val="24"/>
          <w:szCs w:val="24"/>
        </w:rPr>
        <w:t>Andringa</w:t>
      </w:r>
      <w:proofErr w:type="spellEnd"/>
      <w:r>
        <w:rPr>
          <w:rFonts w:ascii="Times New Roman" w:hAnsi="Times New Roman"/>
          <w:sz w:val="24"/>
          <w:szCs w:val="24"/>
        </w:rPr>
        <w:t xml:space="preserve"> pour la lecture du</w:t>
      </w:r>
      <w:r w:rsidR="00AD48C1">
        <w:rPr>
          <w:rFonts w:ascii="Times New Roman" w:hAnsi="Times New Roman"/>
          <w:sz w:val="24"/>
          <w:szCs w:val="24"/>
        </w:rPr>
        <w:t xml:space="preserve"> </w:t>
      </w:r>
      <w:r w:rsidR="00695E6C">
        <w:rPr>
          <w:rFonts w:ascii="Times New Roman" w:hAnsi="Times New Roman"/>
          <w:sz w:val="24"/>
          <w:szCs w:val="24"/>
        </w:rPr>
        <w:t xml:space="preserve">procès-verbal de la séance du </w:t>
      </w:r>
      <w:r w:rsidR="0022748D">
        <w:rPr>
          <w:rFonts w:ascii="Times New Roman" w:hAnsi="Times New Roman"/>
          <w:sz w:val="24"/>
          <w:szCs w:val="24"/>
        </w:rPr>
        <w:t>7 avril</w:t>
      </w:r>
      <w:r w:rsidR="00AD48C1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. Ce procès-verbal est adopté à l’unanimité. Le président </w:t>
      </w:r>
      <w:r w:rsidR="0022748D">
        <w:rPr>
          <w:rFonts w:ascii="Times New Roman" w:hAnsi="Times New Roman"/>
          <w:sz w:val="24"/>
          <w:szCs w:val="24"/>
        </w:rPr>
        <w:t xml:space="preserve">laisse ensuite la parole à M. Olivier de Cazanove qui évoque la mémoire et l’œuvre de Christian </w:t>
      </w:r>
      <w:proofErr w:type="spellStart"/>
      <w:r w:rsidR="0022748D">
        <w:rPr>
          <w:rFonts w:ascii="Times New Roman" w:hAnsi="Times New Roman"/>
          <w:sz w:val="24"/>
          <w:szCs w:val="24"/>
        </w:rPr>
        <w:t>Goudineau</w:t>
      </w:r>
      <w:proofErr w:type="spellEnd"/>
      <w:r w:rsidR="0022748D">
        <w:rPr>
          <w:rFonts w:ascii="Times New Roman" w:hAnsi="Times New Roman"/>
          <w:sz w:val="24"/>
          <w:szCs w:val="24"/>
        </w:rPr>
        <w:t xml:space="preserve">, Professeur au Collège de France, récemment disparu. Il </w:t>
      </w:r>
      <w:r w:rsidR="00695E6C">
        <w:rPr>
          <w:rFonts w:ascii="Times New Roman" w:hAnsi="Times New Roman"/>
          <w:sz w:val="24"/>
          <w:szCs w:val="24"/>
        </w:rPr>
        <w:t>introduit ensuite l</w:t>
      </w:r>
      <w:r w:rsidR="0022748D">
        <w:rPr>
          <w:rFonts w:ascii="Times New Roman" w:hAnsi="Times New Roman"/>
          <w:sz w:val="24"/>
          <w:szCs w:val="24"/>
        </w:rPr>
        <w:t>e</w:t>
      </w:r>
      <w:r w:rsidR="00695E6C">
        <w:rPr>
          <w:rFonts w:ascii="Times New Roman" w:hAnsi="Times New Roman"/>
          <w:sz w:val="24"/>
          <w:szCs w:val="24"/>
        </w:rPr>
        <w:t xml:space="preserve"> conférenci</w:t>
      </w:r>
      <w:r w:rsidR="0022748D">
        <w:rPr>
          <w:rFonts w:ascii="Times New Roman" w:hAnsi="Times New Roman"/>
          <w:sz w:val="24"/>
          <w:szCs w:val="24"/>
        </w:rPr>
        <w:t>er</w:t>
      </w:r>
      <w:r w:rsidR="00695E6C">
        <w:rPr>
          <w:rFonts w:ascii="Times New Roman" w:hAnsi="Times New Roman"/>
          <w:sz w:val="24"/>
          <w:szCs w:val="24"/>
        </w:rPr>
        <w:t xml:space="preserve"> du jour, M</w:t>
      </w:r>
      <w:r w:rsidR="0022748D">
        <w:rPr>
          <w:rFonts w:ascii="Times New Roman" w:hAnsi="Times New Roman"/>
          <w:sz w:val="24"/>
          <w:szCs w:val="24"/>
        </w:rPr>
        <w:t>. Stéphane Bourdin, Maître de Conférences en Histoire et Archéologie romaines à l’Université de Picardie Jules Verne. Celui</w:t>
      </w:r>
      <w:r>
        <w:rPr>
          <w:rFonts w:ascii="Times New Roman" w:hAnsi="Times New Roman"/>
          <w:sz w:val="24"/>
          <w:szCs w:val="24"/>
        </w:rPr>
        <w:t>-ci présente une communication intitulée « </w:t>
      </w:r>
      <w:r w:rsidR="0022748D">
        <w:rPr>
          <w:rFonts w:ascii="Times New Roman" w:hAnsi="Times New Roman"/>
          <w:bCs/>
          <w:sz w:val="24"/>
          <w:szCs w:val="24"/>
        </w:rPr>
        <w:t xml:space="preserve">Les centres fortifiés des </w:t>
      </w:r>
      <w:proofErr w:type="spellStart"/>
      <w:r w:rsidR="0022748D">
        <w:rPr>
          <w:rFonts w:ascii="Times New Roman" w:hAnsi="Times New Roman"/>
          <w:bCs/>
          <w:sz w:val="24"/>
          <w:szCs w:val="24"/>
        </w:rPr>
        <w:t>Vestins</w:t>
      </w:r>
      <w:proofErr w:type="spellEnd"/>
      <w:r w:rsidR="002274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748D">
        <w:rPr>
          <w:rFonts w:ascii="Times New Roman" w:hAnsi="Times New Roman"/>
          <w:bCs/>
          <w:i/>
          <w:sz w:val="24"/>
          <w:szCs w:val="24"/>
        </w:rPr>
        <w:t>Cismontani</w:t>
      </w:r>
      <w:proofErr w:type="spellEnd"/>
      <w:r w:rsidR="0022748D">
        <w:rPr>
          <w:rFonts w:ascii="Times New Roman" w:hAnsi="Times New Roman"/>
          <w:bCs/>
          <w:sz w:val="24"/>
          <w:szCs w:val="24"/>
        </w:rPr>
        <w:t xml:space="preserve"> et des </w:t>
      </w:r>
      <w:proofErr w:type="spellStart"/>
      <w:r w:rsidR="0022748D">
        <w:rPr>
          <w:rFonts w:ascii="Times New Roman" w:hAnsi="Times New Roman"/>
          <w:bCs/>
          <w:sz w:val="24"/>
          <w:szCs w:val="24"/>
        </w:rPr>
        <w:t>Péligniens</w:t>
      </w:r>
      <w:proofErr w:type="spellEnd"/>
      <w:r w:rsidR="002274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748D">
        <w:rPr>
          <w:rFonts w:ascii="Times New Roman" w:hAnsi="Times New Roman"/>
          <w:bCs/>
          <w:i/>
          <w:sz w:val="24"/>
          <w:szCs w:val="24"/>
        </w:rPr>
        <w:t>Superaequani</w:t>
      </w:r>
      <w:proofErr w:type="spellEnd"/>
      <w:r w:rsidR="0022748D">
        <w:rPr>
          <w:rFonts w:ascii="Times New Roman" w:hAnsi="Times New Roman"/>
          <w:bCs/>
          <w:sz w:val="24"/>
          <w:szCs w:val="24"/>
        </w:rPr>
        <w:t>. Recherches sur le territoire et l’économie de deux peuples de l’Italie préromaine</w:t>
      </w:r>
      <w:r w:rsidR="00CB7F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». A la suite de cette communication interviennent</w:t>
      </w:r>
      <w:r w:rsidR="00695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MM. </w:t>
      </w:r>
      <w:r w:rsidR="0022748D">
        <w:rPr>
          <w:rFonts w:ascii="Times New Roman" w:hAnsi="Times New Roman"/>
          <w:sz w:val="24"/>
          <w:szCs w:val="24"/>
        </w:rPr>
        <w:t>Jean-Yves Carrez-</w:t>
      </w:r>
      <w:proofErr w:type="spellStart"/>
      <w:r w:rsidR="0022748D">
        <w:rPr>
          <w:rFonts w:ascii="Times New Roman" w:hAnsi="Times New Roman"/>
          <w:sz w:val="24"/>
          <w:szCs w:val="24"/>
        </w:rPr>
        <w:t>Maratray</w:t>
      </w:r>
      <w:proofErr w:type="spellEnd"/>
      <w:r w:rsidR="0022748D">
        <w:rPr>
          <w:rFonts w:ascii="Times New Roman" w:hAnsi="Times New Roman"/>
          <w:sz w:val="24"/>
          <w:szCs w:val="24"/>
        </w:rPr>
        <w:t xml:space="preserve">, </w:t>
      </w:r>
      <w:r w:rsidR="00695E6C">
        <w:rPr>
          <w:rFonts w:ascii="Times New Roman" w:hAnsi="Times New Roman"/>
          <w:sz w:val="24"/>
          <w:szCs w:val="24"/>
        </w:rPr>
        <w:t xml:space="preserve">Olivier de </w:t>
      </w:r>
      <w:proofErr w:type="spellStart"/>
      <w:r w:rsidR="00695E6C">
        <w:rPr>
          <w:rFonts w:ascii="Times New Roman" w:hAnsi="Times New Roman"/>
          <w:sz w:val="24"/>
          <w:szCs w:val="24"/>
        </w:rPr>
        <w:t>Cazanove</w:t>
      </w:r>
      <w:proofErr w:type="spellEnd"/>
      <w:r w:rsidR="00E00F66">
        <w:rPr>
          <w:rFonts w:ascii="Times New Roman" w:hAnsi="Times New Roman"/>
          <w:sz w:val="24"/>
          <w:szCs w:val="24"/>
        </w:rPr>
        <w:t xml:space="preserve"> et </w:t>
      </w:r>
      <w:r w:rsidR="00695E6C">
        <w:rPr>
          <w:rFonts w:ascii="Times New Roman" w:hAnsi="Times New Roman"/>
          <w:sz w:val="24"/>
          <w:szCs w:val="24"/>
        </w:rPr>
        <w:t xml:space="preserve">William Van </w:t>
      </w:r>
      <w:proofErr w:type="spellStart"/>
      <w:r w:rsidR="00695E6C">
        <w:rPr>
          <w:rFonts w:ascii="Times New Roman" w:hAnsi="Times New Roman"/>
          <w:sz w:val="24"/>
          <w:szCs w:val="24"/>
        </w:rPr>
        <w:t>Andringa</w:t>
      </w:r>
      <w:proofErr w:type="spellEnd"/>
      <w:r>
        <w:rPr>
          <w:rFonts w:ascii="Times New Roman" w:hAnsi="Times New Roman"/>
          <w:sz w:val="24"/>
          <w:szCs w:val="24"/>
        </w:rPr>
        <w:t>. La</w:t>
      </w:r>
      <w:r w:rsidR="00CB7FCB">
        <w:rPr>
          <w:rFonts w:ascii="Times New Roman" w:hAnsi="Times New Roman"/>
          <w:sz w:val="24"/>
          <w:szCs w:val="24"/>
        </w:rPr>
        <w:t xml:space="preserve"> séance est levée à 17 heures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6126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A88"/>
    <w:rsid w:val="0022748D"/>
    <w:rsid w:val="002F362C"/>
    <w:rsid w:val="004B043C"/>
    <w:rsid w:val="00695E6C"/>
    <w:rsid w:val="006D1417"/>
    <w:rsid w:val="00861262"/>
    <w:rsid w:val="008E4788"/>
    <w:rsid w:val="009D7A88"/>
    <w:rsid w:val="00A40014"/>
    <w:rsid w:val="00AD48C1"/>
    <w:rsid w:val="00B62647"/>
    <w:rsid w:val="00C51C90"/>
    <w:rsid w:val="00CB7FCB"/>
    <w:rsid w:val="00E00F66"/>
    <w:rsid w:val="00FA75D5"/>
    <w:rsid w:val="00FE5218"/>
    <w:rsid w:val="02DE2DEF"/>
    <w:rsid w:val="27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841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9 décembre 2017 </vt:lpstr>
    </vt:vector>
  </TitlesOfParts>
  <Manager/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9 décembre 2017 </dc:title>
  <dc:subject/>
  <dc:creator>Windows User</dc:creator>
  <cp:keywords/>
  <dc:description/>
  <cp:lastModifiedBy>Sophie</cp:lastModifiedBy>
  <cp:revision>4</cp:revision>
  <dcterms:created xsi:type="dcterms:W3CDTF">2018-09-23T10:08:00Z</dcterms:created>
  <dcterms:modified xsi:type="dcterms:W3CDTF">2019-01-03T13:43:00Z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1036-9.1.0.5247</vt:lpwstr>
  </property>
</Properties>
</file>